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16" w:rsidRDefault="00A7030E" w:rsidP="008A4F16">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Pr>
          <w:rFonts w:ascii="Helvetica" w:eastAsia="Times New Roman" w:hAnsi="Helvetica" w:cs="Helvetica"/>
          <w:b/>
          <w:bCs/>
          <w:color w:val="0D4050"/>
          <w:kern w:val="36"/>
          <w:sz w:val="56"/>
          <w:szCs w:val="60"/>
        </w:rPr>
        <w:t>Proposition 47: The Safe Neighborhoods and Schools Act</w:t>
      </w:r>
    </w:p>
    <w:p w:rsidR="00010540" w:rsidRPr="00010540" w:rsidRDefault="00010540" w:rsidP="008A4F16">
      <w:pPr>
        <w:pBdr>
          <w:bottom w:val="single" w:sz="4" w:space="1" w:color="auto"/>
        </w:pBdr>
        <w:shd w:val="clear" w:color="auto" w:fill="FFFFFF"/>
        <w:spacing w:before="300" w:after="150" w:line="240" w:lineRule="auto"/>
        <w:outlineLvl w:val="0"/>
        <w:rPr>
          <w:rFonts w:ascii="Helvetica" w:eastAsia="Times New Roman" w:hAnsi="Helvetica" w:cs="Helvetica"/>
          <w:b/>
          <w:bCs/>
          <w:i/>
          <w:color w:val="0D4050"/>
          <w:kern w:val="36"/>
          <w:sz w:val="52"/>
          <w:szCs w:val="60"/>
        </w:rPr>
      </w:pPr>
      <w:r>
        <w:rPr>
          <w:rFonts w:ascii="Helvetica" w:eastAsia="Times New Roman" w:hAnsi="Helvetica" w:cs="Helvetica"/>
          <w:b/>
          <w:bCs/>
          <w:i/>
          <w:color w:val="0D4050"/>
          <w:kern w:val="36"/>
          <w:sz w:val="52"/>
          <w:szCs w:val="60"/>
        </w:rPr>
        <w:t xml:space="preserve">Total Funding: </w:t>
      </w:r>
      <w:r w:rsidRPr="00010540">
        <w:rPr>
          <w:rFonts w:ascii="Helvetica" w:eastAsia="Times New Roman" w:hAnsi="Helvetica" w:cs="Helvetica"/>
          <w:b/>
          <w:bCs/>
          <w:i/>
          <w:color w:val="0D4050"/>
          <w:kern w:val="36"/>
          <w:sz w:val="52"/>
          <w:szCs w:val="60"/>
        </w:rPr>
        <w:t>$</w:t>
      </w:r>
      <w:r w:rsidR="00DA7835">
        <w:rPr>
          <w:rFonts w:ascii="Helvetica" w:eastAsia="Times New Roman" w:hAnsi="Helvetica" w:cs="Helvetica"/>
          <w:b/>
          <w:bCs/>
          <w:i/>
          <w:color w:val="0D4050"/>
          <w:kern w:val="36"/>
          <w:sz w:val="52"/>
          <w:szCs w:val="60"/>
        </w:rPr>
        <w:t>428,201</w:t>
      </w:r>
      <w:bookmarkStart w:id="0" w:name="_GoBack"/>
      <w:bookmarkEnd w:id="0"/>
    </w:p>
    <w:p w:rsidR="00A7030E" w:rsidRPr="00A7030E" w:rsidRDefault="00A7030E" w:rsidP="00A7030E">
      <w:pPr>
        <w:shd w:val="clear" w:color="auto" w:fill="FFFFFF"/>
        <w:spacing w:after="180" w:line="240" w:lineRule="auto"/>
        <w:jc w:val="both"/>
        <w:rPr>
          <w:rFonts w:ascii="Arial" w:eastAsia="Times New Roman" w:hAnsi="Arial" w:cs="Arial"/>
          <w:color w:val="333333"/>
          <w:sz w:val="24"/>
          <w:szCs w:val="24"/>
        </w:rPr>
      </w:pPr>
      <w:r w:rsidRPr="00A7030E">
        <w:rPr>
          <w:rFonts w:ascii="Arial" w:eastAsia="Times New Roman" w:hAnsi="Arial" w:cs="Arial"/>
          <w:color w:val="333333"/>
          <w:sz w:val="24"/>
          <w:szCs w:val="24"/>
        </w:rPr>
        <w:t>Proposition 47 implemented three broad changes to felony sentencing laws. First, it reclassified certain theft and drug possession offenses from felonies to misdemeanors. Second, it authorizes defendants currently serving sentences for felony offenses that would have qualified as misdemeanors under the proposition to petition courts for resentencing under the new misdemeanor provisions. Third, it authorizes defendants who have completed their sentences for felony convictions that would have qualified as misdemeanors under the proposition to apply to reclassify those convictions to misdemeanors.</w:t>
      </w:r>
    </w:p>
    <w:p w:rsidR="00A7030E" w:rsidRPr="00A7030E" w:rsidRDefault="00A7030E" w:rsidP="00A7030E">
      <w:pPr>
        <w:shd w:val="clear" w:color="auto" w:fill="FFFFFF"/>
        <w:spacing w:after="180" w:line="240" w:lineRule="auto"/>
        <w:jc w:val="both"/>
        <w:rPr>
          <w:rFonts w:ascii="Arial" w:eastAsia="Times New Roman" w:hAnsi="Arial" w:cs="Arial"/>
          <w:color w:val="333333"/>
          <w:sz w:val="24"/>
          <w:szCs w:val="24"/>
        </w:rPr>
      </w:pPr>
      <w:r w:rsidRPr="00A7030E">
        <w:rPr>
          <w:rFonts w:ascii="Arial" w:eastAsia="Times New Roman" w:hAnsi="Arial" w:cs="Arial"/>
          <w:color w:val="333333"/>
          <w:sz w:val="24"/>
          <w:szCs w:val="24"/>
        </w:rPr>
        <w:t>Felony convictions resentenced or reclassified as misdemeanors under the proposition are considered misdemeanors for all purposes, except that such relief does not permit the person to own, possess, or have in his or her custody or control any firearm.</w:t>
      </w:r>
    </w:p>
    <w:p w:rsidR="007027DA" w:rsidRDefault="007027DA" w:rsidP="00203F2D">
      <w:pPr>
        <w:rPr>
          <w:rFonts w:ascii="Arial" w:hAnsi="Arial" w:cs="Arial"/>
          <w:sz w:val="24"/>
          <w:szCs w:val="24"/>
        </w:rPr>
      </w:pPr>
    </w:p>
    <w:p w:rsidR="00203F2D" w:rsidRDefault="00203F2D" w:rsidP="00203F2D">
      <w:r>
        <w:rPr>
          <w:rFonts w:ascii="Arial" w:hAnsi="Arial" w:cs="Arial"/>
          <w:sz w:val="24"/>
          <w:szCs w:val="24"/>
        </w:rPr>
        <w:t>More information regarding this funding resource can be found at:</w:t>
      </w:r>
      <w:r w:rsidR="007027DA" w:rsidRPr="007027DA">
        <w:t xml:space="preserve"> </w:t>
      </w:r>
    </w:p>
    <w:p w:rsidR="00A7030E" w:rsidRDefault="00DA7835" w:rsidP="00203F2D">
      <w:pPr>
        <w:rPr>
          <w:rStyle w:val="Hyperlink"/>
          <w:rFonts w:ascii="Arial" w:hAnsi="Arial" w:cs="Arial"/>
          <w:sz w:val="24"/>
        </w:rPr>
      </w:pPr>
      <w:hyperlink r:id="rId5" w:history="1">
        <w:r w:rsidR="00A7030E" w:rsidRPr="00A7030E">
          <w:rPr>
            <w:rStyle w:val="Hyperlink"/>
            <w:rFonts w:ascii="Arial" w:hAnsi="Arial" w:cs="Arial"/>
            <w:sz w:val="24"/>
          </w:rPr>
          <w:t>https://www.courts.ca.gov/prop47.htm</w:t>
        </w:r>
      </w:hyperlink>
    </w:p>
    <w:p w:rsidR="002B25F5" w:rsidRPr="002B25F5" w:rsidRDefault="00DA7835" w:rsidP="00203F2D">
      <w:pPr>
        <w:rPr>
          <w:rFonts w:ascii="Arial" w:hAnsi="Arial" w:cs="Arial"/>
          <w:sz w:val="40"/>
          <w:szCs w:val="24"/>
        </w:rPr>
      </w:pPr>
      <w:hyperlink r:id="rId6" w:history="1">
        <w:r w:rsidR="002B25F5" w:rsidRPr="002B25F5">
          <w:rPr>
            <w:rStyle w:val="Hyperlink"/>
            <w:rFonts w:ascii="Arial" w:hAnsi="Arial" w:cs="Arial"/>
            <w:sz w:val="24"/>
          </w:rPr>
          <w:t>https://www.davisenterprise.com/forum/opinion-columns/prop-47-offering-solutions-to-homelessness/</w:t>
        </w:r>
      </w:hyperlink>
    </w:p>
    <w:sectPr w:rsidR="002B25F5" w:rsidRPr="002B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6ED1"/>
    <w:multiLevelType w:val="multilevel"/>
    <w:tmpl w:val="2032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36142"/>
    <w:multiLevelType w:val="multilevel"/>
    <w:tmpl w:val="C3B4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20F93"/>
    <w:multiLevelType w:val="hybridMultilevel"/>
    <w:tmpl w:val="7E5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4092D"/>
    <w:multiLevelType w:val="hybridMultilevel"/>
    <w:tmpl w:val="453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B7003"/>
    <w:multiLevelType w:val="hybridMultilevel"/>
    <w:tmpl w:val="D5F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38"/>
    <w:rsid w:val="00010540"/>
    <w:rsid w:val="000A51B1"/>
    <w:rsid w:val="000B72F5"/>
    <w:rsid w:val="00177F50"/>
    <w:rsid w:val="00203F2D"/>
    <w:rsid w:val="002B25F5"/>
    <w:rsid w:val="00325FE9"/>
    <w:rsid w:val="003A3848"/>
    <w:rsid w:val="003A483D"/>
    <w:rsid w:val="004A4747"/>
    <w:rsid w:val="00536E0D"/>
    <w:rsid w:val="006526B1"/>
    <w:rsid w:val="00694A59"/>
    <w:rsid w:val="00695EB7"/>
    <w:rsid w:val="006E497F"/>
    <w:rsid w:val="007027DA"/>
    <w:rsid w:val="0072602B"/>
    <w:rsid w:val="007678CD"/>
    <w:rsid w:val="00814638"/>
    <w:rsid w:val="00863BF3"/>
    <w:rsid w:val="008A4F16"/>
    <w:rsid w:val="009B7D1F"/>
    <w:rsid w:val="00A34111"/>
    <w:rsid w:val="00A7030E"/>
    <w:rsid w:val="00C0250A"/>
    <w:rsid w:val="00C17FA6"/>
    <w:rsid w:val="00C45257"/>
    <w:rsid w:val="00C551C7"/>
    <w:rsid w:val="00D17041"/>
    <w:rsid w:val="00DA7835"/>
    <w:rsid w:val="00E008C5"/>
    <w:rsid w:val="00E26968"/>
    <w:rsid w:val="00EF3FC4"/>
    <w:rsid w:val="00F9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AA39"/>
  <w15:chartTrackingRefBased/>
  <w15:docId w15:val="{4DBC3C21-4F60-4043-AA5D-CA86142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16"/>
    <w:pPr>
      <w:ind w:left="720"/>
      <w:contextualSpacing/>
    </w:pPr>
  </w:style>
  <w:style w:type="character" w:styleId="Hyperlink">
    <w:name w:val="Hyperlink"/>
    <w:basedOn w:val="DefaultParagraphFont"/>
    <w:uiPriority w:val="99"/>
    <w:unhideWhenUsed/>
    <w:rsid w:val="00203F2D"/>
    <w:rPr>
      <w:color w:val="0000FF"/>
      <w:u w:val="single"/>
    </w:rPr>
  </w:style>
  <w:style w:type="paragraph" w:styleId="NormalWeb">
    <w:name w:val="Normal (Web)"/>
    <w:basedOn w:val="Normal"/>
    <w:uiPriority w:val="99"/>
    <w:semiHidden/>
    <w:unhideWhenUsed/>
    <w:rsid w:val="007027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6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1799">
      <w:bodyDiv w:val="1"/>
      <w:marLeft w:val="0"/>
      <w:marRight w:val="0"/>
      <w:marTop w:val="0"/>
      <w:marBottom w:val="0"/>
      <w:divBdr>
        <w:top w:val="none" w:sz="0" w:space="0" w:color="auto"/>
        <w:left w:val="none" w:sz="0" w:space="0" w:color="auto"/>
        <w:bottom w:val="none" w:sz="0" w:space="0" w:color="auto"/>
        <w:right w:val="none" w:sz="0" w:space="0" w:color="auto"/>
      </w:divBdr>
    </w:div>
    <w:div w:id="510338827">
      <w:bodyDiv w:val="1"/>
      <w:marLeft w:val="0"/>
      <w:marRight w:val="0"/>
      <w:marTop w:val="0"/>
      <w:marBottom w:val="0"/>
      <w:divBdr>
        <w:top w:val="none" w:sz="0" w:space="0" w:color="auto"/>
        <w:left w:val="none" w:sz="0" w:space="0" w:color="auto"/>
        <w:bottom w:val="none" w:sz="0" w:space="0" w:color="auto"/>
        <w:right w:val="none" w:sz="0" w:space="0" w:color="auto"/>
      </w:divBdr>
    </w:div>
    <w:div w:id="1067725934">
      <w:bodyDiv w:val="1"/>
      <w:marLeft w:val="0"/>
      <w:marRight w:val="0"/>
      <w:marTop w:val="0"/>
      <w:marBottom w:val="0"/>
      <w:divBdr>
        <w:top w:val="none" w:sz="0" w:space="0" w:color="auto"/>
        <w:left w:val="none" w:sz="0" w:space="0" w:color="auto"/>
        <w:bottom w:val="none" w:sz="0" w:space="0" w:color="auto"/>
        <w:right w:val="none" w:sz="0" w:space="0" w:color="auto"/>
      </w:divBdr>
    </w:div>
    <w:div w:id="1548953546">
      <w:bodyDiv w:val="1"/>
      <w:marLeft w:val="0"/>
      <w:marRight w:val="0"/>
      <w:marTop w:val="0"/>
      <w:marBottom w:val="0"/>
      <w:divBdr>
        <w:top w:val="none" w:sz="0" w:space="0" w:color="auto"/>
        <w:left w:val="none" w:sz="0" w:space="0" w:color="auto"/>
        <w:bottom w:val="none" w:sz="0" w:space="0" w:color="auto"/>
        <w:right w:val="none" w:sz="0" w:space="0" w:color="auto"/>
      </w:divBdr>
    </w:div>
    <w:div w:id="17169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visenterprise.com/forum/opinion-columns/prop-47-offering-solutions-to-homelessness/" TargetMode="External"/><Relationship Id="rId5" Type="http://schemas.openxmlformats.org/officeDocument/2006/relationships/hyperlink" Target="https://www.courts.ca.gov/prop4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Hart, Connie</cp:lastModifiedBy>
  <cp:revision>6</cp:revision>
  <dcterms:created xsi:type="dcterms:W3CDTF">2019-11-14T17:57:00Z</dcterms:created>
  <dcterms:modified xsi:type="dcterms:W3CDTF">2019-11-14T18:05:00Z</dcterms:modified>
</cp:coreProperties>
</file>